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4220F" w14:textId="5BE740B9" w:rsidR="00AD5789" w:rsidRPr="00834D1F" w:rsidRDefault="00834D1F">
      <w:pPr>
        <w:rPr>
          <w:rFonts w:ascii="Century Schoolbook" w:hAnsi="Century Schoolbook"/>
        </w:rPr>
      </w:pPr>
      <w:r w:rsidRPr="00834D1F">
        <w:rPr>
          <w:rFonts w:ascii="Century Schoolbook" w:hAnsi="Century Schoolbook"/>
        </w:rPr>
        <w:t>National Student Council</w:t>
      </w:r>
      <w:r>
        <w:rPr>
          <w:rFonts w:ascii="Century Schoolbook" w:hAnsi="Century Schoolbook"/>
        </w:rPr>
        <w:t xml:space="preserve"> </w:t>
      </w:r>
    </w:p>
    <w:p w14:paraId="153144EB" w14:textId="77777777" w:rsidR="00834D1F" w:rsidRPr="00834D1F" w:rsidRDefault="00834D1F">
      <w:pPr>
        <w:rPr>
          <w:rFonts w:ascii="Century Schoolbook" w:hAnsi="Century Schoolbook"/>
        </w:rPr>
      </w:pPr>
    </w:p>
    <w:p w14:paraId="4EDFFB31" w14:textId="580331F4" w:rsidR="00834D1F" w:rsidRDefault="00834D1F">
      <w:pPr>
        <w:rPr>
          <w:rFonts w:ascii="Century Schoolbook" w:hAnsi="Century Schoolbook"/>
        </w:rPr>
      </w:pPr>
      <w:r>
        <w:rPr>
          <w:rFonts w:ascii="Century Schoolbook" w:hAnsi="Century Schoolbook"/>
        </w:rPr>
        <w:t>The National Student Council (NSC) is a national body of middle and high school student leaders, elected and appointed from across the United States.  It serves as a voice for students at the federal level, influencing educational policies and debates about school and student futures.</w:t>
      </w:r>
    </w:p>
    <w:p w14:paraId="69973D51" w14:textId="0F27C919" w:rsidR="00834D1F" w:rsidRDefault="00834D1F" w:rsidP="00834D1F">
      <w:pPr>
        <w:rPr>
          <w:rFonts w:ascii="Century Schoolbook" w:hAnsi="Century Schoolbook"/>
        </w:rPr>
      </w:pPr>
    </w:p>
    <w:p w14:paraId="1F4A47DF" w14:textId="2E8FA6EA" w:rsidR="00834D1F" w:rsidRDefault="00834D1F" w:rsidP="00834D1F">
      <w:pPr>
        <w:rPr>
          <w:rFonts w:ascii="Century Schoolbook" w:hAnsi="Century Schoolbook"/>
        </w:rPr>
      </w:pPr>
      <w:r>
        <w:rPr>
          <w:rFonts w:ascii="Century Schoolbook" w:hAnsi="Century Schoolbook"/>
        </w:rPr>
        <w:t>Students wishing to serve on the NSC must be from a member school of the National Association of Student Councils (NASC).</w:t>
      </w:r>
    </w:p>
    <w:p w14:paraId="56ED5650" w14:textId="77777777" w:rsidR="00834D1F" w:rsidRDefault="00834D1F" w:rsidP="00834D1F">
      <w:pPr>
        <w:rPr>
          <w:rFonts w:ascii="Century Schoolbook" w:hAnsi="Century Schoolbook"/>
        </w:rPr>
      </w:pPr>
    </w:p>
    <w:p w14:paraId="439C0EB7" w14:textId="2CD67398" w:rsidR="00834D1F" w:rsidRPr="00834D1F" w:rsidRDefault="00834D1F" w:rsidP="00834D1F">
      <w:pPr>
        <w:rPr>
          <w:rFonts w:ascii="Century Schoolbook" w:hAnsi="Century Schoolbook" w:cs="Segoe UI"/>
          <w:color w:val="555555"/>
          <w:shd w:val="clear" w:color="auto" w:fill="FFFFFF"/>
        </w:rPr>
      </w:pPr>
    </w:p>
    <w:p w14:paraId="2193BD0A" w14:textId="7420D2B5" w:rsidR="00834D1F" w:rsidRDefault="00834D1F" w:rsidP="00834D1F">
      <w:pPr>
        <w:rPr>
          <w:rFonts w:ascii="Segoe UI" w:hAnsi="Segoe UI" w:cs="Segoe UI"/>
          <w:color w:val="555555"/>
          <w:sz w:val="27"/>
          <w:szCs w:val="27"/>
          <w:shd w:val="clear" w:color="auto" w:fill="FFFFFF"/>
        </w:rPr>
      </w:pPr>
      <w:r>
        <w:rPr>
          <w:rFonts w:ascii="Century Schoolbook" w:hAnsi="Century Schoolbook"/>
        </w:rPr>
        <w:t xml:space="preserve">Members of the NSC are either elected or appointed through a detailed selection process involving applications, panel reviews, and votes from NASC member councils as outline in the NASC </w:t>
      </w:r>
      <w:hyperlink r:id="rId5" w:history="1">
        <w:r w:rsidRPr="00834D1F">
          <w:rPr>
            <w:rStyle w:val="Hyperlink"/>
            <w:rFonts w:ascii="Segoe UI" w:hAnsi="Segoe UI" w:cs="Segoe UI"/>
            <w:color w:val="082267"/>
            <w:shd w:val="clear" w:color="auto" w:fill="FFFFFF"/>
          </w:rPr>
          <w:t>official bylaws</w:t>
        </w:r>
      </w:hyperlink>
      <w:r>
        <w:rPr>
          <w:rFonts w:ascii="Segoe UI" w:hAnsi="Segoe UI" w:cs="Segoe UI"/>
          <w:color w:val="555555"/>
          <w:sz w:val="27"/>
          <w:szCs w:val="27"/>
          <w:shd w:val="clear" w:color="auto" w:fill="FFFFFF"/>
        </w:rPr>
        <w:t>.</w:t>
      </w:r>
    </w:p>
    <w:p w14:paraId="4229DF89" w14:textId="524F096A" w:rsidR="00F77626" w:rsidRDefault="00F77626" w:rsidP="00834D1F">
      <w:pPr>
        <w:rPr>
          <w:rFonts w:ascii="Segoe UI" w:hAnsi="Segoe UI" w:cs="Segoe UI"/>
          <w:color w:val="555555"/>
          <w:sz w:val="27"/>
          <w:szCs w:val="27"/>
          <w:shd w:val="clear" w:color="auto" w:fill="FFFFFF"/>
        </w:rPr>
      </w:pPr>
    </w:p>
    <w:p w14:paraId="680611EF" w14:textId="29CBE062" w:rsidR="00F77626" w:rsidRDefault="00F77626" w:rsidP="00834D1F">
      <w:pPr>
        <w:rPr>
          <w:rFonts w:ascii="Century Schoolbook" w:hAnsi="Century Schoolbook"/>
        </w:rPr>
      </w:pPr>
      <w:r>
        <w:rPr>
          <w:rFonts w:ascii="Century Schoolbook" w:hAnsi="Century Schoolbook"/>
        </w:rPr>
        <w:t>Elected positions:</w:t>
      </w:r>
    </w:p>
    <w:p w14:paraId="7B38BBA6" w14:textId="35390CD8" w:rsidR="00F77626" w:rsidRDefault="00F77626" w:rsidP="00834D1F">
      <w:pPr>
        <w:rPr>
          <w:rFonts w:ascii="Century Schoolbook" w:hAnsi="Century Schoolbook"/>
        </w:rPr>
      </w:pPr>
      <w:r>
        <w:rPr>
          <w:rFonts w:ascii="Century Schoolbook" w:hAnsi="Century Schoolbook"/>
        </w:rPr>
        <w:t>High School</w:t>
      </w:r>
    </w:p>
    <w:p w14:paraId="0D03864C" w14:textId="1CE6FA3F" w:rsidR="00F77626" w:rsidRDefault="00F77626" w:rsidP="00834D1F">
      <w:pPr>
        <w:rPr>
          <w:rFonts w:ascii="Century Schoolbook" w:hAnsi="Century Schoolbook"/>
        </w:rPr>
      </w:pPr>
      <w:r>
        <w:rPr>
          <w:rFonts w:ascii="Century Schoolbook" w:hAnsi="Century Schoolbook"/>
        </w:rPr>
        <w:t>President, Vice President of Leadership Development, Vice President of Service, Vice President of Membership, Vice President of Communication</w:t>
      </w:r>
      <w:r w:rsidR="002F3C1B">
        <w:rPr>
          <w:rFonts w:ascii="Century Schoolbook" w:hAnsi="Century Schoolbook"/>
        </w:rPr>
        <w:t>,</w:t>
      </w:r>
      <w:r>
        <w:rPr>
          <w:rFonts w:ascii="Century Schoolbook" w:hAnsi="Century Schoolbook"/>
        </w:rPr>
        <w:t xml:space="preserve"> and Secretary</w:t>
      </w:r>
    </w:p>
    <w:p w14:paraId="449966D2" w14:textId="7322E42F" w:rsidR="00F77626" w:rsidRDefault="00F77626" w:rsidP="00834D1F">
      <w:pPr>
        <w:rPr>
          <w:rFonts w:ascii="Century Schoolbook" w:hAnsi="Century Schoolbook"/>
        </w:rPr>
      </w:pPr>
      <w:r>
        <w:rPr>
          <w:rFonts w:ascii="Century Schoolbook" w:hAnsi="Century Schoolbook"/>
        </w:rPr>
        <w:t>Middle School</w:t>
      </w:r>
    </w:p>
    <w:p w14:paraId="2D141710" w14:textId="007AFD42" w:rsidR="00F77626" w:rsidRDefault="00F77626" w:rsidP="00834D1F">
      <w:pPr>
        <w:rPr>
          <w:rFonts w:ascii="Century Schoolbook" w:hAnsi="Century Schoolbook"/>
        </w:rPr>
      </w:pPr>
      <w:r>
        <w:rPr>
          <w:rFonts w:ascii="Century Schoolbook" w:hAnsi="Century Schoolbook"/>
        </w:rPr>
        <w:t>Junior Vice President of Leadership Development, Junior Vice President of Service, Junior Vice President of Membership, Junior Vice President of Communications</w:t>
      </w:r>
    </w:p>
    <w:p w14:paraId="6E04505F" w14:textId="481AA547" w:rsidR="00F77626" w:rsidRDefault="00F77626" w:rsidP="00834D1F">
      <w:pPr>
        <w:rPr>
          <w:rFonts w:ascii="Century Schoolbook" w:hAnsi="Century Schoolbook"/>
        </w:rPr>
      </w:pPr>
      <w:r>
        <w:rPr>
          <w:rFonts w:ascii="Century Schoolbook" w:hAnsi="Century Schoolbook"/>
        </w:rPr>
        <w:t>Visit NASC website to find the duties, application deadlines and campaign information.</w:t>
      </w:r>
    </w:p>
    <w:p w14:paraId="533FEB4A" w14:textId="77777777" w:rsidR="00F77626" w:rsidRDefault="00F77626" w:rsidP="00834D1F">
      <w:pPr>
        <w:rPr>
          <w:rFonts w:ascii="Century Schoolbook" w:hAnsi="Century Schoolbook"/>
        </w:rPr>
      </w:pPr>
    </w:p>
    <w:p w14:paraId="3FF4B3D1" w14:textId="1B4DA9BF" w:rsidR="00F77626" w:rsidRDefault="00F77626" w:rsidP="00834D1F">
      <w:pPr>
        <w:rPr>
          <w:rFonts w:ascii="Century Schoolbook" w:hAnsi="Century Schoolbook"/>
        </w:rPr>
      </w:pPr>
      <w:r>
        <w:rPr>
          <w:rFonts w:ascii="Century Schoolbook" w:hAnsi="Century Schoolbook"/>
        </w:rPr>
        <w:t>Appointed position:</w:t>
      </w:r>
    </w:p>
    <w:p w14:paraId="79745B6F" w14:textId="25D3C043" w:rsidR="00F77626" w:rsidRDefault="00F77626" w:rsidP="00834D1F">
      <w:pPr>
        <w:rPr>
          <w:rFonts w:ascii="Century Schoolbook" w:hAnsi="Century Schoolbook"/>
        </w:rPr>
      </w:pPr>
      <w:r>
        <w:rPr>
          <w:rFonts w:ascii="Century Schoolbook" w:hAnsi="Century Schoolbook"/>
        </w:rPr>
        <w:t>State Representative</w:t>
      </w:r>
    </w:p>
    <w:p w14:paraId="3F051D92" w14:textId="1A62952C" w:rsidR="00F77626" w:rsidRDefault="00F77626" w:rsidP="00834D1F">
      <w:pPr>
        <w:rPr>
          <w:rFonts w:ascii="Century Schoolbook" w:hAnsi="Century Schoolbook"/>
        </w:rPr>
      </w:pPr>
      <w:r>
        <w:rPr>
          <w:rFonts w:ascii="Century Schoolbook" w:hAnsi="Century Schoolbook"/>
        </w:rPr>
        <w:t xml:space="preserve">Each state will submit two candidates for State Representative and a NASSP panel will select one.  States are grouped strategically into two </w:t>
      </w:r>
      <w:r w:rsidR="0068558A">
        <w:rPr>
          <w:rFonts w:ascii="Century Schoolbook" w:hAnsi="Century Schoolbook"/>
        </w:rPr>
        <w:t xml:space="preserve">groups, South Carolina is in Group 2 and will submit candidates in odd years.  </w:t>
      </w:r>
    </w:p>
    <w:p w14:paraId="174A2B00" w14:textId="0DF578A1" w:rsidR="0068558A" w:rsidRPr="0068558A" w:rsidRDefault="0068558A" w:rsidP="0068558A">
      <w:pPr>
        <w:rPr>
          <w:rFonts w:ascii="Century Schoolbook" w:hAnsi="Century Schoolbook"/>
        </w:rPr>
      </w:pPr>
      <w:r>
        <w:rPr>
          <w:rFonts w:ascii="Century Schoolbook" w:hAnsi="Century Schoolbook"/>
        </w:rPr>
        <w:t>E</w:t>
      </w:r>
      <w:r w:rsidRPr="0068558A">
        <w:rPr>
          <w:rFonts w:ascii="Century Schoolbook" w:hAnsi="Century Schoolbook"/>
        </w:rPr>
        <w:t>ligibility criteria for State Representative</w:t>
      </w:r>
    </w:p>
    <w:p w14:paraId="42CC63AF" w14:textId="0B11A175" w:rsidR="0068558A" w:rsidRPr="0068558A" w:rsidRDefault="0068558A" w:rsidP="0068558A">
      <w:pPr>
        <w:pStyle w:val="ListParagraph"/>
        <w:numPr>
          <w:ilvl w:val="0"/>
          <w:numId w:val="1"/>
        </w:numPr>
        <w:rPr>
          <w:rFonts w:ascii="Century Schoolbook" w:hAnsi="Century Schoolbook"/>
        </w:rPr>
      </w:pPr>
      <w:r>
        <w:rPr>
          <w:rFonts w:ascii="Century Schoolbook" w:hAnsi="Century Schoolbook"/>
        </w:rPr>
        <w:t>r</w:t>
      </w:r>
      <w:r w:rsidRPr="0068558A">
        <w:rPr>
          <w:rFonts w:ascii="Century Schoolbook" w:hAnsi="Century Schoolbook"/>
        </w:rPr>
        <w:t>ising Junior or Senior</w:t>
      </w:r>
    </w:p>
    <w:p w14:paraId="638E14EB" w14:textId="4423182F" w:rsidR="0068558A" w:rsidRPr="0068558A" w:rsidRDefault="0068558A" w:rsidP="0068558A">
      <w:pPr>
        <w:pStyle w:val="ListParagraph"/>
        <w:numPr>
          <w:ilvl w:val="0"/>
          <w:numId w:val="1"/>
        </w:numPr>
        <w:rPr>
          <w:rFonts w:ascii="Century Schoolbook" w:hAnsi="Century Schoolbook"/>
        </w:rPr>
      </w:pPr>
      <w:r>
        <w:rPr>
          <w:rFonts w:ascii="Century Schoolbook" w:hAnsi="Century Schoolbook"/>
        </w:rPr>
        <w:t>a</w:t>
      </w:r>
      <w:r w:rsidRPr="0068558A">
        <w:rPr>
          <w:rFonts w:ascii="Century Schoolbook" w:hAnsi="Century Schoolbook"/>
        </w:rPr>
        <w:t>ttend a school with membership in NASC</w:t>
      </w:r>
    </w:p>
    <w:p w14:paraId="6BC04B5D" w14:textId="37BAF555" w:rsidR="0068558A" w:rsidRPr="0068558A" w:rsidRDefault="0068558A" w:rsidP="0068558A">
      <w:pPr>
        <w:pStyle w:val="ListParagraph"/>
        <w:numPr>
          <w:ilvl w:val="0"/>
          <w:numId w:val="1"/>
        </w:numPr>
        <w:rPr>
          <w:rFonts w:ascii="Century Schoolbook" w:hAnsi="Century Schoolbook"/>
        </w:rPr>
      </w:pPr>
      <w:r>
        <w:rPr>
          <w:rFonts w:ascii="Century Schoolbook" w:hAnsi="Century Schoolbook"/>
        </w:rPr>
        <w:t>a</w:t>
      </w:r>
      <w:r w:rsidRPr="0068558A">
        <w:rPr>
          <w:rFonts w:ascii="Century Schoolbook" w:hAnsi="Century Schoolbook"/>
        </w:rPr>
        <w:t>ctive member of school’s student council for at least two years</w:t>
      </w:r>
    </w:p>
    <w:p w14:paraId="01FDED0E" w14:textId="77777777" w:rsidR="0068558A" w:rsidRDefault="0068558A" w:rsidP="00834D1F">
      <w:pPr>
        <w:rPr>
          <w:rFonts w:ascii="Century Schoolbook" w:hAnsi="Century Schoolbook"/>
        </w:rPr>
      </w:pPr>
    </w:p>
    <w:p w14:paraId="26FB2B9C" w14:textId="6AF1B1A5" w:rsidR="0068558A" w:rsidRDefault="0068558A" w:rsidP="00834D1F">
      <w:pPr>
        <w:rPr>
          <w:rFonts w:ascii="Century Schoolbook" w:hAnsi="Century Schoolbook"/>
        </w:rPr>
      </w:pPr>
      <w:r>
        <w:rPr>
          <w:rFonts w:ascii="Century Schoolbook" w:hAnsi="Century Schoolbook"/>
        </w:rPr>
        <w:t>Any student interested in applying to be the SC State Representative should complete the application.  Deadline is February 1.  The two candidates to be submitted to NASC will be announced at the SCASC State Conference.</w:t>
      </w:r>
    </w:p>
    <w:p w14:paraId="074040BC" w14:textId="77777777" w:rsidR="0068558A" w:rsidRDefault="0068558A" w:rsidP="00834D1F">
      <w:pPr>
        <w:rPr>
          <w:rFonts w:ascii="Century Schoolbook" w:hAnsi="Century Schoolbook"/>
        </w:rPr>
      </w:pPr>
    </w:p>
    <w:p w14:paraId="7B66E890" w14:textId="1FAB80D3" w:rsidR="002F3C1B" w:rsidRDefault="002F3C1B" w:rsidP="00834D1F">
      <w:pPr>
        <w:rPr>
          <w:rFonts w:ascii="Century Schoolbook" w:hAnsi="Century Schoolbook"/>
        </w:rPr>
      </w:pPr>
      <w:r>
        <w:rPr>
          <w:rFonts w:ascii="Century Schoolbook" w:hAnsi="Century Schoolbook"/>
        </w:rPr>
        <w:t>South Carolina State Representative application</w:t>
      </w:r>
    </w:p>
    <w:p w14:paraId="01BF7CEF" w14:textId="78723C3D" w:rsidR="00F77626" w:rsidRDefault="002F3C1B" w:rsidP="00834D1F">
      <w:pPr>
        <w:rPr>
          <w:rFonts w:ascii="Century Schoolbook" w:hAnsi="Century Schoolbook"/>
        </w:rPr>
      </w:pPr>
      <w:hyperlink r:id="rId6" w:history="1">
        <w:r w:rsidRPr="00DD6B6E">
          <w:rPr>
            <w:rStyle w:val="Hyperlink"/>
            <w:rFonts w:ascii="Century Schoolbook" w:hAnsi="Century Schoolbook"/>
          </w:rPr>
          <w:t>https://forms.gle/qMH4TvJyfy2VKSLD6</w:t>
        </w:r>
      </w:hyperlink>
    </w:p>
    <w:p w14:paraId="05026894" w14:textId="77777777" w:rsidR="0068558A" w:rsidRDefault="0068558A" w:rsidP="00834D1F">
      <w:pPr>
        <w:rPr>
          <w:rFonts w:ascii="Century Schoolbook" w:hAnsi="Century Schoolbook"/>
        </w:rPr>
      </w:pPr>
    </w:p>
    <w:p w14:paraId="718BA46D" w14:textId="2C8ECA1C" w:rsidR="0068558A" w:rsidRDefault="0068558A" w:rsidP="00834D1F">
      <w:pPr>
        <w:rPr>
          <w:rFonts w:ascii="Century Schoolbook" w:hAnsi="Century Schoolbook"/>
        </w:rPr>
      </w:pPr>
      <w:r>
        <w:rPr>
          <w:rFonts w:ascii="Century Schoolbook" w:hAnsi="Century Schoolbook"/>
        </w:rPr>
        <w:t>N</w:t>
      </w:r>
      <w:r w:rsidR="00815270">
        <w:rPr>
          <w:rFonts w:ascii="Century Schoolbook" w:hAnsi="Century Schoolbook"/>
        </w:rPr>
        <w:t>ational Association of Student Councils</w:t>
      </w:r>
    </w:p>
    <w:p w14:paraId="1199450E" w14:textId="1C1F5C5C" w:rsidR="00815270" w:rsidRDefault="00815270" w:rsidP="00834D1F">
      <w:pPr>
        <w:rPr>
          <w:rFonts w:ascii="Century Schoolbook" w:hAnsi="Century Schoolbook"/>
        </w:rPr>
      </w:pPr>
      <w:hyperlink r:id="rId7" w:history="1">
        <w:r w:rsidRPr="00DD6B6E">
          <w:rPr>
            <w:rStyle w:val="Hyperlink"/>
            <w:rFonts w:ascii="Century Schoolbook" w:hAnsi="Century Schoolbook"/>
          </w:rPr>
          <w:t>www.natstuco.org</w:t>
        </w:r>
      </w:hyperlink>
    </w:p>
    <w:p w14:paraId="5FD52448" w14:textId="77777777" w:rsidR="00815270" w:rsidRPr="00F77626" w:rsidRDefault="00815270" w:rsidP="00834D1F">
      <w:pPr>
        <w:rPr>
          <w:rFonts w:ascii="Century Schoolbook" w:hAnsi="Century Schoolbook"/>
        </w:rPr>
      </w:pPr>
    </w:p>
    <w:sectPr w:rsidR="00815270" w:rsidRPr="00F776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63E11"/>
    <w:multiLevelType w:val="hybridMultilevel"/>
    <w:tmpl w:val="B744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309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D1F"/>
    <w:rsid w:val="000B6771"/>
    <w:rsid w:val="000D5EED"/>
    <w:rsid w:val="002F3C1B"/>
    <w:rsid w:val="0068558A"/>
    <w:rsid w:val="0071506A"/>
    <w:rsid w:val="00815270"/>
    <w:rsid w:val="00834D1F"/>
    <w:rsid w:val="00AD5789"/>
    <w:rsid w:val="00F77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28A74"/>
  <w15:chartTrackingRefBased/>
  <w15:docId w15:val="{2E631A44-C7C0-4B23-A7F2-561B24FC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4D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4D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4D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4D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4D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4D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4D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4D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4D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D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4D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4D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4D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4D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4D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4D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4D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4D1F"/>
    <w:rPr>
      <w:rFonts w:eastAsiaTheme="majorEastAsia" w:cstheme="majorBidi"/>
      <w:color w:val="272727" w:themeColor="text1" w:themeTint="D8"/>
    </w:rPr>
  </w:style>
  <w:style w:type="paragraph" w:styleId="Title">
    <w:name w:val="Title"/>
    <w:basedOn w:val="Normal"/>
    <w:next w:val="Normal"/>
    <w:link w:val="TitleChar"/>
    <w:uiPriority w:val="10"/>
    <w:qFormat/>
    <w:rsid w:val="00834D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4D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4D1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4D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4D1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34D1F"/>
    <w:rPr>
      <w:i/>
      <w:iCs/>
      <w:color w:val="404040" w:themeColor="text1" w:themeTint="BF"/>
    </w:rPr>
  </w:style>
  <w:style w:type="paragraph" w:styleId="ListParagraph">
    <w:name w:val="List Paragraph"/>
    <w:basedOn w:val="Normal"/>
    <w:uiPriority w:val="34"/>
    <w:qFormat/>
    <w:rsid w:val="00834D1F"/>
    <w:pPr>
      <w:ind w:left="720"/>
      <w:contextualSpacing/>
    </w:pPr>
  </w:style>
  <w:style w:type="character" w:styleId="IntenseEmphasis">
    <w:name w:val="Intense Emphasis"/>
    <w:basedOn w:val="DefaultParagraphFont"/>
    <w:uiPriority w:val="21"/>
    <w:qFormat/>
    <w:rsid w:val="00834D1F"/>
    <w:rPr>
      <w:i/>
      <w:iCs/>
      <w:color w:val="0F4761" w:themeColor="accent1" w:themeShade="BF"/>
    </w:rPr>
  </w:style>
  <w:style w:type="paragraph" w:styleId="IntenseQuote">
    <w:name w:val="Intense Quote"/>
    <w:basedOn w:val="Normal"/>
    <w:next w:val="Normal"/>
    <w:link w:val="IntenseQuoteChar"/>
    <w:uiPriority w:val="30"/>
    <w:qFormat/>
    <w:rsid w:val="00834D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4D1F"/>
    <w:rPr>
      <w:i/>
      <w:iCs/>
      <w:color w:val="0F4761" w:themeColor="accent1" w:themeShade="BF"/>
    </w:rPr>
  </w:style>
  <w:style w:type="character" w:styleId="IntenseReference">
    <w:name w:val="Intense Reference"/>
    <w:basedOn w:val="DefaultParagraphFont"/>
    <w:uiPriority w:val="32"/>
    <w:qFormat/>
    <w:rsid w:val="00834D1F"/>
    <w:rPr>
      <w:b/>
      <w:bCs/>
      <w:smallCaps/>
      <w:color w:val="0F4761" w:themeColor="accent1" w:themeShade="BF"/>
      <w:spacing w:val="5"/>
    </w:rPr>
  </w:style>
  <w:style w:type="character" w:styleId="Hyperlink">
    <w:name w:val="Hyperlink"/>
    <w:basedOn w:val="DefaultParagraphFont"/>
    <w:uiPriority w:val="99"/>
    <w:unhideWhenUsed/>
    <w:rsid w:val="00834D1F"/>
    <w:rPr>
      <w:color w:val="0000FF"/>
      <w:u w:val="single"/>
    </w:rPr>
  </w:style>
  <w:style w:type="character" w:styleId="UnresolvedMention">
    <w:name w:val="Unresolved Mention"/>
    <w:basedOn w:val="DefaultParagraphFont"/>
    <w:uiPriority w:val="99"/>
    <w:semiHidden/>
    <w:unhideWhenUsed/>
    <w:rsid w:val="00685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tstuc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qMH4TvJyfy2VKSLD6" TargetMode="External"/><Relationship Id="rId5" Type="http://schemas.openxmlformats.org/officeDocument/2006/relationships/hyperlink" Target="https://www.natstuco.org/leadership-development/national-student-council/national-student-council-bylaw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Mize</dc:creator>
  <cp:keywords/>
  <dc:description/>
  <cp:lastModifiedBy>Roger Mize</cp:lastModifiedBy>
  <cp:revision>2</cp:revision>
  <dcterms:created xsi:type="dcterms:W3CDTF">2024-09-18T15:42:00Z</dcterms:created>
  <dcterms:modified xsi:type="dcterms:W3CDTF">2024-09-18T16:15:00Z</dcterms:modified>
</cp:coreProperties>
</file>